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64F" w:rsidRPr="0029664F" w:rsidRDefault="0029664F" w:rsidP="0029664F">
      <w:pPr>
        <w:spacing w:before="240" w:line="360" w:lineRule="auto"/>
        <w:textAlignment w:val="top"/>
        <w:rPr>
          <w:rFonts w:ascii="Arial" w:eastAsia="Times New Roman" w:hAnsi="Arial" w:cs="Arial"/>
          <w:b/>
          <w:sz w:val="18"/>
          <w:szCs w:val="18"/>
        </w:rPr>
      </w:pPr>
      <w:proofErr w:type="spellStart"/>
      <w:r w:rsidRPr="0029664F">
        <w:rPr>
          <w:rFonts w:ascii="Arial" w:eastAsia="Times New Roman" w:hAnsi="Arial" w:cs="Arial"/>
          <w:b/>
          <w:bCs/>
          <w:sz w:val="18"/>
          <w:szCs w:val="18"/>
        </w:rPr>
        <w:t>Keeneland</w:t>
      </w:r>
      <w:proofErr w:type="spellEnd"/>
      <w:r w:rsidRPr="0029664F">
        <w:rPr>
          <w:rFonts w:ascii="Arial" w:eastAsia="Times New Roman" w:hAnsi="Arial" w:cs="Arial"/>
          <w:b/>
          <w:bCs/>
          <w:sz w:val="18"/>
          <w:szCs w:val="18"/>
        </w:rPr>
        <w:t xml:space="preserve"> 2015 Spring Stakes Schedule</w:t>
      </w:r>
      <w:bookmarkStart w:id="0" w:name="_GoBack"/>
      <w:bookmarkEnd w:id="0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7"/>
        <w:gridCol w:w="4286"/>
        <w:gridCol w:w="2388"/>
        <w:gridCol w:w="2309"/>
      </w:tblGrid>
      <w:tr w:rsidR="0029664F" w:rsidRPr="0029664F" w:rsidTr="0029664F">
        <w:trPr>
          <w:trHeight w:val="558"/>
        </w:trPr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Stakes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Division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Distance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3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$100,000 Transylvania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3YOs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1/16 Miles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$1 Million Blue Grass (G1)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3YOs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1/8 Miles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$500,000 Ashland (G1)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3YO Fillies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1/16 Miles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$350,000 Madison (G1) 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Up, F&amp;M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7 Furlongs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$300,000 Commonwealth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7 Furlongs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$125,000 </w:t>
            </w:r>
            <w:proofErr w:type="spellStart"/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Shakertown</w:t>
            </w:r>
            <w:proofErr w:type="spellEnd"/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5½ Furlongs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10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$300,000 Maker’s 46 Mile (G1)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Mile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$300,000 Jenny Wiley (G1)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Up, F&amp;M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1/16 Miles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$250,000 Lexington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3YOs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1/16 Miles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$150,000 Ben Ali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1/8 Miles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11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$100,000 Giant’s Causeway (L)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Up, F&amp;M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5½ Furlongs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$250,000 Beaumont (G2)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3YO Fillies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7 Furlongs, 184’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12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$125,000 Appalachian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3YO Fillies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Mile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17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$100,000 </w:t>
            </w:r>
            <w:proofErr w:type="spellStart"/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Doubledogdare</w:t>
            </w:r>
            <w:proofErr w:type="spellEnd"/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 xml:space="preserve">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Up, F&amp;M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 1/16 Miles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18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$250,000 Elkhorn (G2)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1½ Miles (T)</w:t>
            </w:r>
          </w:p>
        </w:tc>
      </w:tr>
      <w:tr w:rsidR="0029664F" w:rsidRPr="0029664F" w:rsidTr="0029664F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April 24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$150,000 Bewitch (G3)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4YOs &amp; Up, F&amp;M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29664F" w:rsidRPr="0029664F" w:rsidRDefault="0029664F" w:rsidP="0029664F">
            <w:pPr>
              <w:spacing w:after="0" w:line="360" w:lineRule="auto"/>
              <w:textAlignment w:val="top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29664F">
              <w:rPr>
                <w:rFonts w:ascii="Arial" w:eastAsia="Times New Roman" w:hAnsi="Arial" w:cs="Arial"/>
                <w:b/>
                <w:sz w:val="18"/>
                <w:szCs w:val="18"/>
              </w:rPr>
              <w:t>1½ Miles (T)</w:t>
            </w:r>
          </w:p>
        </w:tc>
      </w:tr>
    </w:tbl>
    <w:p w:rsidR="0029565F" w:rsidRPr="0029664F" w:rsidRDefault="0029565F">
      <w:pPr>
        <w:rPr>
          <w:b/>
        </w:rPr>
      </w:pPr>
    </w:p>
    <w:sectPr w:rsidR="0029565F" w:rsidRPr="0029664F" w:rsidSect="0029664F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64F"/>
    <w:rsid w:val="0029565F"/>
    <w:rsid w:val="0029664F"/>
    <w:rsid w:val="0077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0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50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7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46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15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799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9789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78855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898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0239837">
                                          <w:marLeft w:val="0"/>
                                          <w:marRight w:val="0"/>
                                          <w:marTop w:val="10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392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170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01770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4385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16196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33378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Churchill Downs Incorporated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Helpdesk</dc:creator>
  <cp:lastModifiedBy>IT Helpdesk</cp:lastModifiedBy>
  <cp:revision>1</cp:revision>
  <cp:lastPrinted>2014-12-05T21:28:00Z</cp:lastPrinted>
  <dcterms:created xsi:type="dcterms:W3CDTF">2014-12-05T21:25:00Z</dcterms:created>
  <dcterms:modified xsi:type="dcterms:W3CDTF">2014-12-05T21:29:00Z</dcterms:modified>
</cp:coreProperties>
</file>